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554" w:rsidRPr="00166554" w:rsidRDefault="00166554" w:rsidP="00166554">
      <w:pPr>
        <w:pStyle w:val="c21"/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  <w:r>
        <w:rPr>
          <w:rStyle w:val="c8"/>
          <w:color w:val="000000"/>
          <w:sz w:val="27"/>
          <w:szCs w:val="27"/>
        </w:rPr>
        <w:t xml:space="preserve">                             </w:t>
      </w:r>
      <w:r w:rsidRPr="00166554">
        <w:rPr>
          <w:rStyle w:val="c8"/>
          <w:b/>
          <w:color w:val="000000"/>
          <w:sz w:val="32"/>
          <w:szCs w:val="32"/>
        </w:rPr>
        <w:t>Беседа «Наши права и обязанности»</w:t>
      </w:r>
    </w:p>
    <w:p w:rsidR="00166554" w:rsidRDefault="00166554" w:rsidP="00166554">
      <w:pPr>
        <w:pStyle w:val="c21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8"/>
          <w:color w:val="000000"/>
          <w:sz w:val="27"/>
          <w:szCs w:val="27"/>
        </w:rPr>
        <w:t xml:space="preserve">          Ребята, 20 ноября отмечается Всемирный день ребенка, День защиты прав ребенка.</w:t>
      </w:r>
    </w:p>
    <w:p w:rsidR="00166554" w:rsidRDefault="00166554" w:rsidP="00166554">
      <w:pPr>
        <w:pStyle w:val="c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8"/>
          <w:color w:val="000000"/>
          <w:sz w:val="27"/>
          <w:szCs w:val="27"/>
        </w:rPr>
        <w:t>Дата 20 ноября выбрана не случайно. Она примечательна тем, что именно этого числа в 1959 году Генеральная Ассамблея приняла Декларацию прав ребенка. </w:t>
      </w:r>
      <w:r>
        <w:rPr>
          <w:rStyle w:val="c1"/>
          <w:color w:val="000000"/>
          <w:sz w:val="28"/>
          <w:szCs w:val="28"/>
        </w:rPr>
        <w:t>Декларация прав ребенка провозглашала равные права детей в области образования, воспитания, духовного и физического развития, социального обеспечения независимо от национальности, цвета кожи, имущественного положения, общественного происхождения и т.п.</w:t>
      </w:r>
    </w:p>
    <w:p w:rsidR="00166554" w:rsidRDefault="00166554" w:rsidP="00166554">
      <w:pPr>
        <w:pStyle w:val="c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8"/>
          <w:color w:val="000000"/>
          <w:sz w:val="27"/>
          <w:szCs w:val="27"/>
        </w:rPr>
        <w:t>Документ объединил 10 основополагающих принципов и провозгласил своей конечной целью "обеспечить детям счастливое детство". </w:t>
      </w:r>
      <w:r>
        <w:rPr>
          <w:rStyle w:val="c1"/>
          <w:color w:val="000000"/>
          <w:sz w:val="28"/>
          <w:szCs w:val="28"/>
        </w:rPr>
        <w:t>Декларация прав ребенка призывала всех родителей, органы власти, государственных деятелей, любые организации признать права и свободы ребенка, соблюдать их и всеми силами содействовать их осуществлению.</w:t>
      </w:r>
    </w:p>
    <w:p w:rsidR="00166554" w:rsidRDefault="00166554" w:rsidP="00166554">
      <w:pPr>
        <w:pStyle w:val="c21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8"/>
          <w:color w:val="000000"/>
          <w:sz w:val="27"/>
          <w:szCs w:val="27"/>
        </w:rPr>
        <w:t>А в 1989 году, тоже 20 ноября, была принята Конвенция о правах ребенка, которая обязывает все страны обеспечить детям хорошую жизнь. Конвенция вступила в силу 2 сентября 1990 года.</w:t>
      </w:r>
      <w:r>
        <w:rPr>
          <w:rStyle w:val="c20"/>
          <w:color w:val="000000"/>
        </w:rPr>
        <w:t> </w:t>
      </w:r>
    </w:p>
    <w:p w:rsidR="00166554" w:rsidRDefault="00166554" w:rsidP="00166554">
      <w:pPr>
        <w:pStyle w:val="c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 настоящее время Всемирный день ребенка празднуется в 145 государствах всего земного шара. Праздник посвящен деятельности, направленной на обеспечение благополучия детей во всем мире.</w:t>
      </w:r>
    </w:p>
    <w:p w:rsidR="00166554" w:rsidRDefault="00166554" w:rsidP="00166554">
      <w:pPr>
        <w:pStyle w:val="c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Всемирный день ребенка имеет свой флаг. На зеленом фоне, символизирующем гармонию, рост, плодородие и свежесть, изображен символ Земли, вокруг которого расположены стилизованные фигурки людей – желтая, красная, белая, синяя и черная. Эти человеческие яркие фигурки символизируют терпимость и разнообразие. Символ Земли, находящийся в самом центре флага, является знаковым символом  нашего общего дома.</w:t>
      </w:r>
    </w:p>
    <w:p w:rsidR="00166554" w:rsidRDefault="00166554" w:rsidP="00166554">
      <w:pPr>
        <w:pStyle w:val="c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bdr w:val="single" w:sz="2" w:space="0" w:color="000000" w:frame="1"/>
        </w:rPr>
        <w:drawing>
          <wp:inline distT="0" distB="0" distL="0" distR="0">
            <wp:extent cx="3808095" cy="2743200"/>
            <wp:effectExtent l="19050" t="0" r="1905" b="0"/>
            <wp:docPr id="1" name="Рисунок 1" descr="Описание: фл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флаг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554" w:rsidRDefault="00166554" w:rsidP="00166554">
      <w:pPr>
        <w:pStyle w:val="c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Конвенция - это договор, который должен неукоснительно исполняться теми, кто его подписал.</w:t>
      </w:r>
    </w:p>
    <w:p w:rsidR="00166554" w:rsidRDefault="00166554" w:rsidP="00166554">
      <w:pPr>
        <w:pStyle w:val="c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rFonts w:ascii="Georgia" w:hAnsi="Georgia"/>
          <w:color w:val="595959"/>
        </w:rPr>
        <w:t>Конвенция включает в себя группы:</w:t>
      </w:r>
    </w:p>
    <w:p w:rsidR="00166554" w:rsidRDefault="00166554" w:rsidP="00166554">
      <w:pPr>
        <w:pStyle w:val="c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rFonts w:ascii="Georgia" w:hAnsi="Georgia"/>
          <w:b/>
          <w:bCs/>
          <w:i/>
          <w:iCs/>
          <w:color w:val="595959"/>
        </w:rPr>
        <w:t>1) основные права – на жизнь, на имя;</w:t>
      </w:r>
    </w:p>
    <w:p w:rsidR="00166554" w:rsidRDefault="00166554" w:rsidP="00166554">
      <w:pPr>
        <w:pStyle w:val="c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rFonts w:ascii="Georgia" w:hAnsi="Georgia"/>
          <w:b/>
          <w:bCs/>
          <w:i/>
          <w:iCs/>
          <w:color w:val="595959"/>
        </w:rPr>
        <w:t>2) обеспеченное семейное благополучие ребенка (обязывает родителей заботиться о детях);</w:t>
      </w:r>
    </w:p>
    <w:p w:rsidR="00166554" w:rsidRDefault="00166554" w:rsidP="00166554">
      <w:pPr>
        <w:pStyle w:val="c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rFonts w:ascii="Georgia" w:hAnsi="Georgia"/>
          <w:b/>
          <w:bCs/>
          <w:i/>
          <w:iCs/>
          <w:color w:val="595959"/>
        </w:rPr>
        <w:lastRenderedPageBreak/>
        <w:t>3) свободное развитие личности ребенка (свобода мысли, совести, религии);</w:t>
      </w:r>
    </w:p>
    <w:p w:rsidR="00166554" w:rsidRDefault="00166554" w:rsidP="00166554">
      <w:pPr>
        <w:pStyle w:val="c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rFonts w:ascii="Georgia" w:hAnsi="Georgia"/>
          <w:b/>
          <w:bCs/>
          <w:i/>
          <w:iCs/>
          <w:color w:val="595959"/>
        </w:rPr>
        <w:t>4) здоровье детей (право на медицинское обслуживание);</w:t>
      </w:r>
    </w:p>
    <w:p w:rsidR="00166554" w:rsidRDefault="00166554" w:rsidP="00166554">
      <w:pPr>
        <w:pStyle w:val="c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rFonts w:ascii="Georgia" w:hAnsi="Georgia"/>
          <w:b/>
          <w:bCs/>
          <w:i/>
          <w:iCs/>
          <w:color w:val="595959"/>
        </w:rPr>
        <w:t>5) образование детей  и их культурное развитие;</w:t>
      </w:r>
    </w:p>
    <w:p w:rsidR="00166554" w:rsidRDefault="00166554" w:rsidP="00166554">
      <w:pPr>
        <w:pStyle w:val="c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rFonts w:ascii="Georgia" w:hAnsi="Georgia"/>
          <w:b/>
          <w:bCs/>
          <w:i/>
          <w:iCs/>
          <w:color w:val="595959"/>
        </w:rPr>
        <w:t>6) защита ребенка от экономической и др. эксплуатации.</w:t>
      </w:r>
    </w:p>
    <w:p w:rsidR="00166554" w:rsidRDefault="00166554" w:rsidP="00166554">
      <w:pPr>
        <w:pStyle w:val="c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 нашем государстве, как и в любом другом, существует основной закон, по которому мы живем. Где прописаны эти законы?</w:t>
      </w:r>
    </w:p>
    <w:p w:rsidR="00166554" w:rsidRDefault="00166554" w:rsidP="00166554">
      <w:pPr>
        <w:pStyle w:val="c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       Законы, которые регулируют отношения государства и общества, записаны в Конституции – основном законе государства. (Демонстрация книги.)</w:t>
      </w:r>
    </w:p>
    <w:p w:rsidR="00166554" w:rsidRDefault="00166554" w:rsidP="00166554">
      <w:pPr>
        <w:pStyle w:val="c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       Кроме Конституции права ребенка прописаны в: «Семейном кодексе», «Гражданском кодексе», «Трудовом кодексе», «Уголовном кодексе», «Законе об образовании в РФ».</w:t>
      </w:r>
    </w:p>
    <w:p w:rsidR="00166554" w:rsidRDefault="00166554" w:rsidP="00166554">
      <w:pPr>
        <w:pStyle w:val="c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0"/>
          <w:rFonts w:ascii="Georgia" w:hAnsi="Georgia"/>
          <w:b/>
          <w:bCs/>
          <w:color w:val="595959"/>
        </w:rPr>
        <w:t>Итак, давайте назовем основные права ребенка:</w:t>
      </w:r>
    </w:p>
    <w:p w:rsidR="00166554" w:rsidRDefault="00166554" w:rsidP="00166554">
      <w:pPr>
        <w:pStyle w:val="c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rFonts w:ascii="Georgia" w:hAnsi="Georgia"/>
          <w:color w:val="595959"/>
        </w:rPr>
        <w:t>          - право на жизнь,</w:t>
      </w:r>
    </w:p>
    <w:p w:rsidR="00166554" w:rsidRDefault="00166554" w:rsidP="00166554">
      <w:pPr>
        <w:pStyle w:val="c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rFonts w:ascii="Georgia" w:hAnsi="Georgia"/>
          <w:color w:val="595959"/>
        </w:rPr>
        <w:t>          - право на свободу слова, мысли и религии,</w:t>
      </w:r>
    </w:p>
    <w:p w:rsidR="00166554" w:rsidRDefault="00166554" w:rsidP="00166554">
      <w:pPr>
        <w:pStyle w:val="c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rFonts w:ascii="Georgia" w:hAnsi="Georgia"/>
          <w:color w:val="595959"/>
        </w:rPr>
        <w:t>          - право на медицинскую помощь,</w:t>
      </w:r>
    </w:p>
    <w:p w:rsidR="00166554" w:rsidRDefault="00166554" w:rsidP="00166554">
      <w:pPr>
        <w:pStyle w:val="c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rFonts w:ascii="Georgia" w:hAnsi="Georgia"/>
          <w:color w:val="595959"/>
        </w:rPr>
        <w:t>          - право на отдых, досуг и участие в культурной и творческой жизни,</w:t>
      </w:r>
    </w:p>
    <w:p w:rsidR="00166554" w:rsidRDefault="00166554" w:rsidP="00166554">
      <w:pPr>
        <w:pStyle w:val="c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rFonts w:ascii="Georgia" w:hAnsi="Georgia"/>
          <w:color w:val="595959"/>
        </w:rPr>
        <w:t>          - право жить со своими родителями и воспитываться в семье,</w:t>
      </w:r>
    </w:p>
    <w:p w:rsidR="00166554" w:rsidRDefault="00166554" w:rsidP="00166554">
      <w:pPr>
        <w:pStyle w:val="c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rFonts w:ascii="Georgia" w:hAnsi="Georgia"/>
          <w:color w:val="595959"/>
        </w:rPr>
        <w:t>          - право на воспитание,</w:t>
      </w:r>
    </w:p>
    <w:p w:rsidR="00166554" w:rsidRDefault="00166554" w:rsidP="00166554">
      <w:pPr>
        <w:pStyle w:val="c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rFonts w:ascii="Georgia" w:hAnsi="Georgia"/>
          <w:color w:val="595959"/>
        </w:rPr>
        <w:t>          - право на уважение человеческого достоинства,</w:t>
      </w:r>
    </w:p>
    <w:p w:rsidR="00166554" w:rsidRDefault="00166554" w:rsidP="00166554">
      <w:pPr>
        <w:pStyle w:val="c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rFonts w:ascii="Georgia" w:hAnsi="Georgia"/>
          <w:color w:val="595959"/>
        </w:rPr>
        <w:t>          - право на защиту от жесткого обращения,</w:t>
      </w:r>
    </w:p>
    <w:p w:rsidR="00166554" w:rsidRDefault="00166554" w:rsidP="00166554">
      <w:pPr>
        <w:pStyle w:val="c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rFonts w:ascii="Georgia" w:hAnsi="Georgia"/>
          <w:color w:val="595959"/>
        </w:rPr>
        <w:t>          - право на Ф.И.О. при рождении,</w:t>
      </w:r>
    </w:p>
    <w:p w:rsidR="00166554" w:rsidRDefault="00166554" w:rsidP="00166554">
      <w:pPr>
        <w:pStyle w:val="c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rFonts w:ascii="Georgia" w:hAnsi="Georgia"/>
          <w:color w:val="595959"/>
        </w:rPr>
        <w:t>          - право на защиту от вовлечения в преступную деятельность,</w:t>
      </w:r>
    </w:p>
    <w:p w:rsidR="00166554" w:rsidRDefault="00166554" w:rsidP="00166554">
      <w:pPr>
        <w:pStyle w:val="c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rFonts w:ascii="Georgia" w:hAnsi="Georgia"/>
          <w:color w:val="595959"/>
        </w:rPr>
        <w:t>          - право на образование и др.</w:t>
      </w:r>
    </w:p>
    <w:p w:rsidR="00166554" w:rsidRDefault="00166554" w:rsidP="00166554">
      <w:pPr>
        <w:pStyle w:val="c5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 Конвенции о правах ребенка в ст. 6 п. 1 говорится о том, что человек имеет право на жизнь. Жизнь дается один раз. Человек рождается, взрослеет, стареет и умирает. Одни свой жизненный путь проходят быстро, другие – медленно. Иными словами, одни умирают еще в молодости, а другие живут долго.</w:t>
      </w:r>
    </w:p>
    <w:p w:rsidR="00166554" w:rsidRDefault="00166554" w:rsidP="00166554">
      <w:pPr>
        <w:pStyle w:val="c5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Чем дольше человек живет, тем больше радостей жизни он сможет испытать и полезных дел сможет совершить. Но продолжительность жизни зависит от </w:t>
      </w:r>
      <w:r>
        <w:rPr>
          <w:rStyle w:val="c19"/>
          <w:i/>
          <w:iCs/>
          <w:color w:val="000000"/>
          <w:sz w:val="28"/>
          <w:szCs w:val="28"/>
        </w:rPr>
        <w:t>состояния здоровья:</w:t>
      </w:r>
      <w:r>
        <w:rPr>
          <w:rStyle w:val="c1"/>
          <w:color w:val="000000"/>
          <w:sz w:val="28"/>
          <w:szCs w:val="28"/>
        </w:rPr>
        <w:t> чем здоровье лучше, тем дольше человек проживает. Вы должны понимать, что </w:t>
      </w:r>
      <w:r>
        <w:rPr>
          <w:rStyle w:val="c19"/>
          <w:i/>
          <w:iCs/>
          <w:color w:val="000000"/>
          <w:sz w:val="28"/>
          <w:szCs w:val="28"/>
        </w:rPr>
        <w:t>здоровье требует труда!</w:t>
      </w:r>
      <w:r>
        <w:rPr>
          <w:rStyle w:val="c1"/>
          <w:color w:val="000000"/>
          <w:sz w:val="28"/>
          <w:szCs w:val="28"/>
        </w:rPr>
        <w:t> Нужно много двигаться, соблюдать режим дня, избегать воздействия на организм вредных веществ. Но самыми вредными  для человека являются </w:t>
      </w:r>
      <w:r>
        <w:rPr>
          <w:rStyle w:val="c14"/>
          <w:color w:val="000000"/>
          <w:sz w:val="28"/>
          <w:szCs w:val="28"/>
          <w:u w:val="single"/>
        </w:rPr>
        <w:t>алкоголь, никотин и наркотики.</w:t>
      </w:r>
      <w:r>
        <w:rPr>
          <w:rStyle w:val="c1"/>
          <w:color w:val="000000"/>
          <w:sz w:val="28"/>
          <w:szCs w:val="28"/>
        </w:rPr>
        <w:t> Все эти вещества отравляют организм, нарушают течение жизненных процессов. Это приводит к заболеваниям, которые сокращают жизнь.</w:t>
      </w:r>
    </w:p>
    <w:p w:rsidR="00166554" w:rsidRDefault="00166554" w:rsidP="00166554">
      <w:pPr>
        <w:pStyle w:val="c5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По данным ВОЗ состояние здоровья человека обусловлено:</w:t>
      </w:r>
    </w:p>
    <w:p w:rsidR="00166554" w:rsidRDefault="00166554" w:rsidP="00166554">
      <w:pPr>
        <w:pStyle w:val="c5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на 10% - от усилий здравоохранения</w:t>
      </w:r>
    </w:p>
    <w:p w:rsidR="00166554" w:rsidRDefault="00166554" w:rsidP="00166554">
      <w:pPr>
        <w:pStyle w:val="c5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на 20% - от состояния экологии внешней среды</w:t>
      </w:r>
    </w:p>
    <w:p w:rsidR="00166554" w:rsidRDefault="00166554" w:rsidP="00166554">
      <w:pPr>
        <w:pStyle w:val="c5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на 30% -  наследственными факторами</w:t>
      </w:r>
    </w:p>
    <w:p w:rsidR="00166554" w:rsidRDefault="00166554" w:rsidP="00166554">
      <w:pPr>
        <w:pStyle w:val="c5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на 50% - образом жизни</w:t>
      </w:r>
    </w:p>
    <w:p w:rsidR="00166554" w:rsidRDefault="00166554" w:rsidP="00166554">
      <w:pPr>
        <w:pStyle w:val="c5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Значит, если мы хотим сделать свою жизнь яркой и насыщенной мы должны помнить, что во многом это зависит от нашего образа жизни, который каждый выбирает себе сам.</w:t>
      </w:r>
    </w:p>
    <w:p w:rsidR="00166554" w:rsidRDefault="00166554" w:rsidP="00166554">
      <w:pPr>
        <w:pStyle w:val="c5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>Быть здоровым в настоящее время – современно. Молодежь стала уделять большое внимание своему физическому развитию. Уважающие себя люди ценят свое здоровье.</w:t>
      </w:r>
    </w:p>
    <w:p w:rsidR="00166554" w:rsidRDefault="00166554" w:rsidP="00166554">
      <w:pPr>
        <w:pStyle w:val="c5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Мы не должны забывать о том, что здоровый ребенок - это здоровая семья.</w:t>
      </w:r>
    </w:p>
    <w:p w:rsidR="00166554" w:rsidRDefault="00166554" w:rsidP="00166554">
      <w:pPr>
        <w:pStyle w:val="c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Далее, Ст. 7 гласит, что каждый человек имеет право на семью и имя.</w:t>
      </w:r>
    </w:p>
    <w:p w:rsidR="00166554" w:rsidRDefault="00166554" w:rsidP="00166554">
      <w:pPr>
        <w:pStyle w:val="c5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«Счастлив тот, кто счастлив у себя дома»-  говорил Л.Н. Толстой.  В каждой семье есть свои традиции, которые передаются из поколения к поколению и мы должны чтить эти традиции и уважать.</w:t>
      </w:r>
    </w:p>
    <w:p w:rsidR="00166554" w:rsidRDefault="00166554" w:rsidP="00166554">
      <w:pPr>
        <w:pStyle w:val="c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Ст. 28 гласит, что каждый человек имеет право на образование.</w:t>
      </w:r>
    </w:p>
    <w:p w:rsidR="00166554" w:rsidRDefault="00166554" w:rsidP="00166554">
      <w:pPr>
        <w:pStyle w:val="c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9"/>
          <w:i/>
          <w:iCs/>
          <w:color w:val="000000"/>
          <w:sz w:val="28"/>
          <w:szCs w:val="28"/>
        </w:rPr>
        <w:t>Образование- дорога к мудрости.</w:t>
      </w:r>
    </w:p>
    <w:p w:rsidR="00166554" w:rsidRDefault="00166554" w:rsidP="00166554">
      <w:pPr>
        <w:pStyle w:val="c5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Ведь образованный человек может достичь многого в этой жизни. И только через образование человек познает мир, в котором так много интересного!</w:t>
      </w:r>
    </w:p>
    <w:p w:rsidR="00166554" w:rsidRDefault="00166554" w:rsidP="00166554">
      <w:pPr>
        <w:pStyle w:val="c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Кто же несёт ответственность за то, чтобы эти права соблюдались?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Конвенция подчеркивает, что ваши родители первыми несут ответственность за вас. Они берегут и защищают вас. Взрослые не должны допускать, чтобы ни в чем не повинных малышей били, сажали под арест. Они должны следить, чтобы дети хорошо учились, росли грамотными, умелыми, воспитанными.</w:t>
      </w:r>
    </w:p>
    <w:p w:rsidR="00166554" w:rsidRDefault="00166554" w:rsidP="00166554">
      <w:pPr>
        <w:pStyle w:val="c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Ответственность по защите прав ребёнка возлагается и на государство.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Очень важно уметь отстаивать свои права.</w:t>
      </w:r>
    </w:p>
    <w:p w:rsidR="00166554" w:rsidRDefault="00166554" w:rsidP="00166554">
      <w:pPr>
        <w:pStyle w:val="c5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Сегодня вы живёте с родителями, которые заботятся о вас, стараются уберечь от всяких неприятностей, лечат вас, когда вы болеете, создают условия для учебы, помогают подготовиться к взрослой жизни. Конечно, семья – самая важная часть общества: здесь ребенка стараются защитить от всего, что может ему навредить. Но о детях заботятся не только в семье. Существуют различные общественные и благотворительные организации, которые главной своей задачей считают защиту детей. Эти организации следят за тем, как соблюдаются права на жизнь, получение образования, выбор будущей профессии и т. д.</w:t>
      </w:r>
    </w:p>
    <w:p w:rsidR="00166554" w:rsidRDefault="00166554" w:rsidP="00166554">
      <w:pPr>
        <w:pStyle w:val="c5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Чтобы несправедливости в отношении маленьких членов общества становилось меньше, в России появился институт Уполномоченного по правам ребенка</w:t>
      </w:r>
    </w:p>
    <w:p w:rsidR="00166554" w:rsidRDefault="00166554" w:rsidP="00166554">
      <w:pPr>
        <w:pStyle w:val="c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                    </w:t>
      </w:r>
      <w:r>
        <w:rPr>
          <w:rStyle w:val="c10"/>
          <w:rFonts w:ascii="Georgia" w:hAnsi="Georgia"/>
          <w:b/>
          <w:bCs/>
          <w:color w:val="595959"/>
        </w:rPr>
        <w:t xml:space="preserve"> С</w:t>
      </w:r>
      <w:r>
        <w:rPr>
          <w:rStyle w:val="c2"/>
          <w:rFonts w:ascii="Georgia" w:hAnsi="Georgia"/>
          <w:b/>
          <w:bCs/>
          <w:i/>
          <w:iCs/>
          <w:color w:val="595959"/>
        </w:rPr>
        <w:t>воими правами мы пользуемся по желанию, а обязанности мы обязаны выполнять.</w:t>
      </w:r>
      <w:r>
        <w:rPr>
          <w:rStyle w:val="c10"/>
          <w:rFonts w:ascii="Georgia" w:hAnsi="Georgia"/>
          <w:b/>
          <w:bCs/>
          <w:color w:val="595959"/>
        </w:rPr>
        <w:t> </w:t>
      </w:r>
    </w:p>
    <w:p w:rsidR="00166554" w:rsidRDefault="00166554" w:rsidP="00166554">
      <w:pPr>
        <w:pStyle w:val="c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0"/>
          <w:rFonts w:ascii="Georgia" w:hAnsi="Georgia"/>
          <w:b/>
          <w:bCs/>
          <w:color w:val="595959"/>
        </w:rPr>
        <w:t>Обязанность</w:t>
      </w:r>
      <w:r>
        <w:rPr>
          <w:rStyle w:val="c4"/>
          <w:rFonts w:ascii="Georgia" w:hAnsi="Georgia"/>
          <w:color w:val="595959"/>
        </w:rPr>
        <w:t> – это необходимость, предписывающая каждому человеку определенные вид и меру поведения, и ответственность за ненадлежащее его исполнение.</w:t>
      </w:r>
    </w:p>
    <w:p w:rsidR="00166554" w:rsidRDefault="00166554" w:rsidP="00166554">
      <w:pPr>
        <w:pStyle w:val="c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       Кроме прав и обязанностей, существует еще и ответственность за совершенные поступки.</w:t>
      </w:r>
    </w:p>
    <w:p w:rsidR="00166554" w:rsidRDefault="00166554" w:rsidP="00166554">
      <w:pPr>
        <w:pStyle w:val="c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       Существует ответственность – административная и уголовная, за то, что нам часто кажется совсем безобидной шалостью. Это все прописано в гражданском и уголовном кодексе нашей страны.</w:t>
      </w:r>
    </w:p>
    <w:p w:rsidR="00166554" w:rsidRDefault="00166554" w:rsidP="00166554">
      <w:pPr>
        <w:pStyle w:val="c11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        На территории РФ уголовная ответственность за многие правонарушения наступает с 14лет (ст. 20 УК), законом предусмотрены </w:t>
      </w:r>
      <w:r>
        <w:rPr>
          <w:rStyle w:val="c1"/>
          <w:color w:val="000000"/>
          <w:sz w:val="28"/>
          <w:szCs w:val="28"/>
        </w:rPr>
        <w:lastRenderedPageBreak/>
        <w:t>различные наказания, в том числе и штрафы: ложный звонок,</w:t>
      </w:r>
      <w:r w:rsidRPr="00166554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нанесение побоев</w:t>
      </w:r>
      <w:r>
        <w:rPr>
          <w:color w:val="000000"/>
          <w:sz w:val="20"/>
          <w:szCs w:val="20"/>
        </w:rPr>
        <w:t xml:space="preserve">, </w:t>
      </w:r>
      <w:r>
        <w:rPr>
          <w:rStyle w:val="c1"/>
          <w:color w:val="000000"/>
          <w:sz w:val="28"/>
          <w:szCs w:val="28"/>
        </w:rPr>
        <w:t>порча чужого имущества</w:t>
      </w:r>
      <w:r>
        <w:rPr>
          <w:color w:val="000000"/>
          <w:sz w:val="20"/>
          <w:szCs w:val="20"/>
        </w:rPr>
        <w:t xml:space="preserve">, </w:t>
      </w:r>
      <w:r>
        <w:rPr>
          <w:rStyle w:val="c1"/>
          <w:color w:val="000000"/>
          <w:sz w:val="28"/>
          <w:szCs w:val="28"/>
        </w:rPr>
        <w:t>угроза «болтовней», оскорбление,</w:t>
      </w:r>
    </w:p>
    <w:p w:rsidR="00166554" w:rsidRDefault="00166554" w:rsidP="00166554">
      <w:pPr>
        <w:pStyle w:val="c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осквернение зданий и транспорта,</w:t>
      </w:r>
    </w:p>
    <w:p w:rsidR="00166554" w:rsidRDefault="00166554" w:rsidP="00166554">
      <w:pPr>
        <w:pStyle w:val="c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       </w:t>
      </w:r>
      <w:r>
        <w:rPr>
          <w:rStyle w:val="c14"/>
          <w:color w:val="000000"/>
          <w:sz w:val="28"/>
          <w:szCs w:val="28"/>
          <w:u w:val="single"/>
        </w:rPr>
        <w:t>Вывод. Всегда надо помнить о том, что за совершенные поступки надо отвечать.</w:t>
      </w:r>
    </w:p>
    <w:p w:rsidR="00166554" w:rsidRDefault="00166554" w:rsidP="00166554">
      <w:pPr>
        <w:pStyle w:val="c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4"/>
          <w:color w:val="000000"/>
          <w:sz w:val="28"/>
          <w:szCs w:val="28"/>
          <w:u w:val="single"/>
        </w:rPr>
        <w:t>        Отстаивая свои права, не стоит забывать, что у других людей есть тоже такие же права, как и твои. Уважай чужие права!</w:t>
      </w:r>
    </w:p>
    <w:p w:rsidR="00166554" w:rsidRDefault="00166554" w:rsidP="00166554"/>
    <w:p w:rsidR="004E4D25" w:rsidRDefault="00166554"/>
    <w:sectPr w:rsidR="004E4D25" w:rsidSect="00882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66554"/>
    <w:rsid w:val="00166554"/>
    <w:rsid w:val="003C7D47"/>
    <w:rsid w:val="00526E85"/>
    <w:rsid w:val="00882BEB"/>
    <w:rsid w:val="00A81B2C"/>
    <w:rsid w:val="00B34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16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66554"/>
  </w:style>
  <w:style w:type="paragraph" w:customStyle="1" w:styleId="c5">
    <w:name w:val="c5"/>
    <w:basedOn w:val="a"/>
    <w:rsid w:val="0016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66554"/>
  </w:style>
  <w:style w:type="character" w:customStyle="1" w:styleId="c20">
    <w:name w:val="c20"/>
    <w:basedOn w:val="a0"/>
    <w:rsid w:val="00166554"/>
  </w:style>
  <w:style w:type="paragraph" w:customStyle="1" w:styleId="c3">
    <w:name w:val="c3"/>
    <w:basedOn w:val="a"/>
    <w:rsid w:val="0016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66554"/>
  </w:style>
  <w:style w:type="character" w:customStyle="1" w:styleId="c2">
    <w:name w:val="c2"/>
    <w:basedOn w:val="a0"/>
    <w:rsid w:val="00166554"/>
  </w:style>
  <w:style w:type="character" w:customStyle="1" w:styleId="c10">
    <w:name w:val="c10"/>
    <w:basedOn w:val="a0"/>
    <w:rsid w:val="00166554"/>
  </w:style>
  <w:style w:type="character" w:customStyle="1" w:styleId="c19">
    <w:name w:val="c19"/>
    <w:basedOn w:val="a0"/>
    <w:rsid w:val="00166554"/>
  </w:style>
  <w:style w:type="character" w:customStyle="1" w:styleId="c14">
    <w:name w:val="c14"/>
    <w:basedOn w:val="a0"/>
    <w:rsid w:val="00166554"/>
  </w:style>
  <w:style w:type="character" w:customStyle="1" w:styleId="c17">
    <w:name w:val="c17"/>
    <w:basedOn w:val="a0"/>
    <w:rsid w:val="00166554"/>
  </w:style>
  <w:style w:type="character" w:customStyle="1" w:styleId="c18">
    <w:name w:val="c18"/>
    <w:basedOn w:val="a0"/>
    <w:rsid w:val="00166554"/>
  </w:style>
  <w:style w:type="character" w:customStyle="1" w:styleId="c15">
    <w:name w:val="c15"/>
    <w:basedOn w:val="a0"/>
    <w:rsid w:val="00166554"/>
  </w:style>
  <w:style w:type="character" w:customStyle="1" w:styleId="c0">
    <w:name w:val="c0"/>
    <w:basedOn w:val="a0"/>
    <w:rsid w:val="00166554"/>
  </w:style>
  <w:style w:type="paragraph" w:customStyle="1" w:styleId="c11">
    <w:name w:val="c11"/>
    <w:basedOn w:val="a"/>
    <w:rsid w:val="0016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6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5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1095</Words>
  <Characters>6242</Characters>
  <Application>Microsoft Office Word</Application>
  <DocSecurity>0</DocSecurity>
  <Lines>52</Lines>
  <Paragraphs>14</Paragraphs>
  <ScaleCrop>false</ScaleCrop>
  <Company/>
  <LinksUpToDate>false</LinksUpToDate>
  <CharactersWithSpaces>7323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5</cp:lastModifiedBy>
  <cp:revision>1</cp:revision>
  <dcterms:created xsi:type="dcterms:W3CDTF">2024-11-20T10:12:00Z</dcterms:created>
  <dcterms:modified xsi:type="dcterms:W3CDTF">2024-11-20T10:19:00Z</dcterms:modified>
</cp:coreProperties>
</file>